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D4" w:rsidRDefault="008A497A" w:rsidP="008A4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97A">
        <w:rPr>
          <w:rFonts w:ascii="Times New Roman" w:hAnsi="Times New Roman" w:cs="Times New Roman"/>
          <w:b/>
          <w:sz w:val="28"/>
          <w:szCs w:val="28"/>
        </w:rPr>
        <w:t>Инструкция по заполнению бланков</w:t>
      </w:r>
    </w:p>
    <w:p w:rsidR="00C370AB" w:rsidRDefault="00C370AB" w:rsidP="008A49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7A" w:rsidRDefault="008A497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70AB">
        <w:rPr>
          <w:rFonts w:ascii="Times New Roman" w:hAnsi="Times New Roman" w:cs="Times New Roman"/>
          <w:sz w:val="28"/>
          <w:szCs w:val="28"/>
        </w:rPr>
        <w:t>Письменная работа ведется непосредственно на бланках.</w:t>
      </w:r>
    </w:p>
    <w:p w:rsidR="008A497A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</w:t>
      </w:r>
      <w:r w:rsidR="008A497A">
        <w:rPr>
          <w:rFonts w:ascii="Times New Roman" w:hAnsi="Times New Roman" w:cs="Times New Roman"/>
          <w:sz w:val="28"/>
          <w:szCs w:val="28"/>
        </w:rPr>
        <w:t xml:space="preserve">е допускается написание фамилии, имени, отчества и других опознавательных знаков </w:t>
      </w:r>
      <w:r>
        <w:rPr>
          <w:rFonts w:ascii="Times New Roman" w:hAnsi="Times New Roman" w:cs="Times New Roman"/>
          <w:sz w:val="28"/>
          <w:szCs w:val="28"/>
        </w:rPr>
        <w:t>участников олимпиады, кроме как на титульном листе.</w:t>
      </w:r>
    </w:p>
    <w:p w:rsidR="00C370AB" w:rsidRDefault="000E1D2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70AB">
        <w:rPr>
          <w:rFonts w:ascii="Times New Roman" w:hAnsi="Times New Roman" w:cs="Times New Roman"/>
          <w:sz w:val="28"/>
          <w:szCs w:val="28"/>
        </w:rPr>
        <w:t xml:space="preserve">. При нехватке </w:t>
      </w:r>
      <w:r>
        <w:rPr>
          <w:rFonts w:ascii="Times New Roman" w:hAnsi="Times New Roman" w:cs="Times New Roman"/>
          <w:sz w:val="28"/>
          <w:szCs w:val="28"/>
        </w:rPr>
        <w:t>бланков</w:t>
      </w:r>
      <w:r w:rsidR="00C370AB" w:rsidRPr="00C370AB">
        <w:rPr>
          <w:rFonts w:ascii="Times New Roman" w:hAnsi="Times New Roman" w:cs="Times New Roman"/>
          <w:sz w:val="28"/>
          <w:szCs w:val="28"/>
        </w:rPr>
        <w:t xml:space="preserve">, выдается дополнительный </w:t>
      </w:r>
      <w:r>
        <w:rPr>
          <w:rFonts w:ascii="Times New Roman" w:hAnsi="Times New Roman" w:cs="Times New Roman"/>
          <w:sz w:val="28"/>
          <w:szCs w:val="28"/>
        </w:rPr>
        <w:t>бланк</w:t>
      </w:r>
      <w:r w:rsidR="00C370AB">
        <w:rPr>
          <w:rFonts w:ascii="Times New Roman" w:hAnsi="Times New Roman" w:cs="Times New Roman"/>
          <w:sz w:val="28"/>
          <w:szCs w:val="28"/>
        </w:rPr>
        <w:t xml:space="preserve"> (после шифруется) и прикрепляется к остальной части работы участника.</w:t>
      </w:r>
    </w:p>
    <w:p w:rsidR="008A497A" w:rsidRDefault="000E1D2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497A">
        <w:rPr>
          <w:rFonts w:ascii="Times New Roman" w:hAnsi="Times New Roman" w:cs="Times New Roman"/>
          <w:sz w:val="28"/>
          <w:szCs w:val="28"/>
        </w:rPr>
        <w:t>. Шифр ставится на каждом листе, начиная с титульного.</w:t>
      </w:r>
    </w:p>
    <w:p w:rsidR="00C370AB" w:rsidRDefault="000E1D2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70AB">
        <w:rPr>
          <w:rFonts w:ascii="Times New Roman" w:hAnsi="Times New Roman" w:cs="Times New Roman"/>
          <w:sz w:val="28"/>
          <w:szCs w:val="28"/>
        </w:rPr>
        <w:t>. Титульный лист не сканируется.</w:t>
      </w:r>
    </w:p>
    <w:p w:rsidR="00F206F1" w:rsidRDefault="000E1D2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206F1">
        <w:rPr>
          <w:rFonts w:ascii="Times New Roman" w:hAnsi="Times New Roman" w:cs="Times New Roman"/>
          <w:sz w:val="28"/>
          <w:szCs w:val="28"/>
        </w:rPr>
        <w:t xml:space="preserve">. Для титульного листа </w:t>
      </w:r>
      <w:r w:rsidR="008714FC">
        <w:rPr>
          <w:rFonts w:ascii="Times New Roman" w:hAnsi="Times New Roman" w:cs="Times New Roman"/>
          <w:sz w:val="28"/>
          <w:szCs w:val="28"/>
        </w:rPr>
        <w:t>предполагается</w:t>
      </w:r>
      <w:r w:rsidR="00F206F1">
        <w:rPr>
          <w:rFonts w:ascii="Times New Roman" w:hAnsi="Times New Roman" w:cs="Times New Roman"/>
          <w:sz w:val="28"/>
          <w:szCs w:val="28"/>
        </w:rPr>
        <w:t xml:space="preserve"> </w:t>
      </w:r>
      <w:r w:rsidR="008714FC">
        <w:rPr>
          <w:rFonts w:ascii="Times New Roman" w:hAnsi="Times New Roman" w:cs="Times New Roman"/>
          <w:sz w:val="28"/>
          <w:szCs w:val="28"/>
        </w:rPr>
        <w:t>использовать тетрадные листы.</w:t>
      </w:r>
    </w:p>
    <w:p w:rsidR="008714FC" w:rsidRDefault="000E1D2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14FC">
        <w:rPr>
          <w:rFonts w:ascii="Times New Roman" w:hAnsi="Times New Roman" w:cs="Times New Roman"/>
          <w:sz w:val="28"/>
          <w:szCs w:val="28"/>
        </w:rPr>
        <w:t xml:space="preserve">. </w:t>
      </w:r>
      <w:r w:rsidR="009043ED">
        <w:rPr>
          <w:rFonts w:ascii="Times New Roman" w:hAnsi="Times New Roman" w:cs="Times New Roman"/>
          <w:sz w:val="28"/>
          <w:szCs w:val="28"/>
        </w:rPr>
        <w:t>По окончании олимпиады бланки вкладываются в титульный лист.</w:t>
      </w:r>
    </w:p>
    <w:p w:rsidR="00C370AB" w:rsidRPr="008A497A" w:rsidRDefault="00C370AB" w:rsidP="008A497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70AB" w:rsidRPr="008A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3C"/>
    <w:rsid w:val="0007583C"/>
    <w:rsid w:val="000E1D2A"/>
    <w:rsid w:val="008714FC"/>
    <w:rsid w:val="008A497A"/>
    <w:rsid w:val="009043ED"/>
    <w:rsid w:val="00C370AB"/>
    <w:rsid w:val="00EA29E4"/>
    <w:rsid w:val="00F022D4"/>
    <w:rsid w:val="00F2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8EC2F-EDE3-45C3-822F-E514E458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</dc:creator>
  <cp:keywords/>
  <dc:description/>
  <cp:lastModifiedBy>Aliya</cp:lastModifiedBy>
  <cp:revision>7</cp:revision>
  <dcterms:created xsi:type="dcterms:W3CDTF">2018-11-08T10:59:00Z</dcterms:created>
  <dcterms:modified xsi:type="dcterms:W3CDTF">2018-11-21T10:36:00Z</dcterms:modified>
</cp:coreProperties>
</file>